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47EE">
      <w:pPr>
        <w:jc w:val="center"/>
        <w:rPr>
          <w:rFonts w:hint="default" w:ascii="微软雅黑 Light" w:hAnsi="微软雅黑 Light" w:eastAsia="微软雅黑"/>
          <w:sz w:val="27"/>
          <w:szCs w:val="27"/>
          <w:lang w:val="en-US" w:eastAsia="zh-CN"/>
        </w:rPr>
      </w:pPr>
      <w:bookmarkStart w:id="0" w:name="_Hlk179972020"/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14:ligatures w14:val="none"/>
        </w:rPr>
        <w:t>202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:lang w:val="en-US" w:eastAsia="zh-CN"/>
          <w14:ligatures w14:val="none"/>
        </w:rPr>
        <w:t>5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14:ligatures w14:val="none"/>
        </w:rPr>
        <w:t>-202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:lang w:val="en-US" w:eastAsia="zh-CN"/>
          <w14:ligatures w14:val="none"/>
        </w:rPr>
        <w:t>6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14:ligatures w14:val="none"/>
        </w:rPr>
        <w:t>学年第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:lang w:val="en-US" w:eastAsia="zh-CN"/>
          <w14:ligatures w14:val="none"/>
        </w:rPr>
        <w:t>二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14:ligatures w14:val="none"/>
        </w:rPr>
        <w:t>学期第</w:t>
      </w:r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:lang w:val="en-US" w:eastAsia="zh-CN"/>
          <w14:ligatures w14:val="none"/>
        </w:rPr>
        <w:t>13</w:t>
      </w:r>
      <w:bookmarkStart w:id="1" w:name="_GoBack"/>
      <w:bookmarkEnd w:id="1"/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14:ligatures w14:val="none"/>
        </w:rPr>
        <w:t>周课堂考勤</w:t>
      </w:r>
      <w:bookmarkEnd w:id="0"/>
      <w:r>
        <w:rPr>
          <w:rFonts w:hint="eastAsia" w:ascii="微软雅黑" w:hAnsi="微软雅黑" w:eastAsia="微软雅黑" w:cs="宋体"/>
          <w:b/>
          <w:bCs/>
          <w:kern w:val="36"/>
          <w:sz w:val="36"/>
          <w:szCs w:val="36"/>
          <w:lang w:val="en-US" w:eastAsia="zh-CN"/>
          <w14:ligatures w14:val="none"/>
        </w:rPr>
        <w:t>缺勤名单</w:t>
      </w:r>
    </w:p>
    <w:p w14:paraId="798B337B">
      <w:pPr>
        <w:jc w:val="center"/>
        <w:rPr>
          <w:rFonts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 xml:space="preserve">2024级 水产养殖一班 </w:t>
      </w:r>
      <w:r>
        <w:rPr>
          <w:rFonts w:ascii="微软雅黑 Light" w:hAnsi="微软雅黑 Light" w:eastAsia="微软雅黑 Light"/>
          <w:sz w:val="27"/>
          <w:szCs w:val="27"/>
        </w:rPr>
        <w:t>邝钰琳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（</w:t>
      </w:r>
      <w:r>
        <w:rPr>
          <w:rFonts w:ascii="微软雅黑 Light" w:hAnsi="微软雅黑 Light" w:eastAsia="微软雅黑 Light"/>
          <w:sz w:val="27"/>
          <w:szCs w:val="27"/>
        </w:rPr>
        <w:t>毛泽东思想和中国特色社会主义理论体系概论</w:t>
      </w:r>
      <w:r>
        <w:rPr>
          <w:rFonts w:hint="eastAsia" w:ascii="微软雅黑 Light" w:hAnsi="微软雅黑 Light" w:eastAsia="微软雅黑 Light"/>
          <w:sz w:val="27"/>
          <w:szCs w:val="27"/>
        </w:rPr>
        <w:t>）</w:t>
      </w:r>
    </w:p>
    <w:p w14:paraId="208F5863">
      <w:pPr>
        <w:jc w:val="center"/>
        <w:rPr>
          <w:rFonts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 xml:space="preserve">2024级 水产养殖一班 </w:t>
      </w:r>
      <w:r>
        <w:rPr>
          <w:rFonts w:ascii="微软雅黑 Light" w:hAnsi="微软雅黑 Light" w:eastAsia="微软雅黑 Light"/>
          <w:sz w:val="27"/>
          <w:szCs w:val="27"/>
        </w:rPr>
        <w:t>李华琛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（</w:t>
      </w:r>
      <w:r>
        <w:rPr>
          <w:rFonts w:ascii="微软雅黑 Light" w:hAnsi="微软雅黑 Light" w:eastAsia="微软雅黑 Light"/>
          <w:sz w:val="27"/>
          <w:szCs w:val="27"/>
        </w:rPr>
        <w:t>毛泽东思想和中国特色社会主义理论体系概论</w:t>
      </w:r>
      <w:r>
        <w:rPr>
          <w:rFonts w:hint="eastAsia" w:ascii="微软雅黑 Light" w:hAnsi="微软雅黑 Light" w:eastAsia="微软雅黑 Light"/>
          <w:sz w:val="27"/>
          <w:szCs w:val="27"/>
        </w:rPr>
        <w:t>）</w:t>
      </w:r>
    </w:p>
    <w:p w14:paraId="3E923E77">
      <w:pPr>
        <w:jc w:val="center"/>
        <w:rPr>
          <w:rFonts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 xml:space="preserve">2024级 水产养殖一班 </w:t>
      </w:r>
      <w:r>
        <w:rPr>
          <w:rFonts w:ascii="微软雅黑 Light" w:hAnsi="微软雅黑 Light" w:eastAsia="微软雅黑 Light"/>
          <w:sz w:val="27"/>
          <w:szCs w:val="27"/>
        </w:rPr>
        <w:t>林良昱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（</w:t>
      </w:r>
      <w:r>
        <w:rPr>
          <w:rFonts w:ascii="微软雅黑 Light" w:hAnsi="微软雅黑 Light" w:eastAsia="微软雅黑 Light"/>
          <w:sz w:val="27"/>
          <w:szCs w:val="27"/>
        </w:rPr>
        <w:t>毛泽东思想和中国特色社会主义理论体系概论</w:t>
      </w:r>
      <w:r>
        <w:rPr>
          <w:rFonts w:hint="eastAsia" w:ascii="微软雅黑 Light" w:hAnsi="微软雅黑 Light" w:eastAsia="微软雅黑 Light"/>
          <w:sz w:val="27"/>
          <w:szCs w:val="27"/>
        </w:rPr>
        <w:t>）</w:t>
      </w:r>
    </w:p>
    <w:p w14:paraId="212ACAB1">
      <w:pPr>
        <w:jc w:val="center"/>
        <w:rPr>
          <w:rFonts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 xml:space="preserve">2024级 水产养殖一班 </w:t>
      </w:r>
      <w:r>
        <w:rPr>
          <w:rFonts w:ascii="微软雅黑 Light" w:hAnsi="微软雅黑 Light" w:eastAsia="微软雅黑 Light"/>
          <w:sz w:val="27"/>
          <w:szCs w:val="27"/>
        </w:rPr>
        <w:t>刘俊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（</w:t>
      </w:r>
      <w:r>
        <w:rPr>
          <w:rFonts w:ascii="微软雅黑 Light" w:hAnsi="微软雅黑 Light" w:eastAsia="微软雅黑 Light"/>
          <w:sz w:val="27"/>
          <w:szCs w:val="27"/>
        </w:rPr>
        <w:t>毛泽东思想和中国特色社会主义理论体系概论</w:t>
      </w:r>
      <w:r>
        <w:rPr>
          <w:rFonts w:hint="eastAsia" w:ascii="微软雅黑 Light" w:hAnsi="微软雅黑 Light" w:eastAsia="微软雅黑 Light"/>
          <w:sz w:val="27"/>
          <w:szCs w:val="27"/>
        </w:rPr>
        <w:t>）</w:t>
      </w:r>
    </w:p>
    <w:p w14:paraId="232C9CE3">
      <w:pPr>
        <w:jc w:val="center"/>
        <w:rPr>
          <w:rFonts w:hint="eastAsia"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 xml:space="preserve">2024级 水产养殖一班 </w:t>
      </w:r>
      <w:r>
        <w:rPr>
          <w:rFonts w:ascii="微软雅黑 Light" w:hAnsi="微软雅黑 Light" w:eastAsia="微软雅黑 Light"/>
          <w:sz w:val="27"/>
          <w:szCs w:val="27"/>
        </w:rPr>
        <w:t>庄榕洽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（</w:t>
      </w:r>
      <w:r>
        <w:rPr>
          <w:rFonts w:ascii="微软雅黑 Light" w:hAnsi="微软雅黑 Light" w:eastAsia="微软雅黑 Light"/>
          <w:sz w:val="27"/>
          <w:szCs w:val="27"/>
        </w:rPr>
        <w:t>毛泽东思想和中国特色社会主义理论体系概论</w:t>
      </w:r>
      <w:r>
        <w:rPr>
          <w:rFonts w:hint="eastAsia" w:ascii="微软雅黑 Light" w:hAnsi="微软雅黑 Light" w:eastAsia="微软雅黑 Light"/>
          <w:sz w:val="27"/>
          <w:szCs w:val="27"/>
        </w:rPr>
        <w:t>）</w:t>
      </w:r>
    </w:p>
    <w:p w14:paraId="4174AF49">
      <w:pPr>
        <w:jc w:val="center"/>
        <w:rPr>
          <w:rFonts w:hint="eastAsia"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>2024级 智慧渔业</w:t>
      </w:r>
      <w:r>
        <w:rPr>
          <w:rFonts w:hint="eastAsia" w:ascii="微软雅黑 Light" w:hAnsi="微软雅黑 Light" w:eastAsia="微软雅黑 Light"/>
          <w:sz w:val="27"/>
          <w:szCs w:val="27"/>
          <w:lang w:val="en-US" w:eastAsia="zh-CN"/>
        </w:rPr>
        <w:t>三班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陈家辉 （水生微生物学）</w:t>
      </w:r>
    </w:p>
    <w:p w14:paraId="04595DF9">
      <w:pPr>
        <w:jc w:val="center"/>
        <w:rPr>
          <w:rFonts w:hint="eastAsia"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>2024级 智慧渔业</w:t>
      </w:r>
      <w:r>
        <w:rPr>
          <w:rFonts w:hint="eastAsia" w:ascii="微软雅黑 Light" w:hAnsi="微软雅黑 Light" w:eastAsia="微软雅黑 Light"/>
          <w:sz w:val="27"/>
          <w:szCs w:val="27"/>
          <w:lang w:val="en-US" w:eastAsia="zh-CN"/>
        </w:rPr>
        <w:t>三班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陈家辉 （水生生物学）</w:t>
      </w:r>
    </w:p>
    <w:p w14:paraId="42592381">
      <w:pPr>
        <w:jc w:val="center"/>
        <w:rPr>
          <w:rFonts w:hint="eastAsia"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>2025级 水产养殖二班 张鹏涛（中国近现代史纲要）</w:t>
      </w:r>
    </w:p>
    <w:p w14:paraId="42592384">
      <w:pPr>
        <w:jc w:val="center"/>
        <w:rPr>
          <w:rFonts w:hint="eastAsia" w:ascii="微软雅黑 Light" w:hAnsi="微软雅黑 Light" w:eastAsia="微软雅黑 Light"/>
          <w:sz w:val="27"/>
          <w:szCs w:val="27"/>
        </w:rPr>
      </w:pPr>
      <w:r>
        <w:rPr>
          <w:rFonts w:hint="eastAsia" w:ascii="微软雅黑 Light" w:hAnsi="微软雅黑 Light" w:eastAsia="微软雅黑 Light"/>
          <w:sz w:val="27"/>
          <w:szCs w:val="27"/>
        </w:rPr>
        <w:t xml:space="preserve">2025级 </w:t>
      </w:r>
      <w:r>
        <w:rPr>
          <w:rFonts w:ascii="微软雅黑 Light" w:hAnsi="微软雅黑 Light" w:eastAsia="微软雅黑 Light"/>
          <w:sz w:val="27"/>
          <w:szCs w:val="27"/>
        </w:rPr>
        <w:t>智慧渔业</w:t>
      </w:r>
      <w:r>
        <w:rPr>
          <w:rFonts w:hint="eastAsia" w:ascii="微软雅黑 Light" w:hAnsi="微软雅黑 Light" w:eastAsia="微软雅黑 Light"/>
          <w:sz w:val="27"/>
          <w:szCs w:val="27"/>
        </w:rPr>
        <w:t>二</w:t>
      </w:r>
      <w:r>
        <w:rPr>
          <w:rFonts w:ascii="微软雅黑 Light" w:hAnsi="微软雅黑 Light" w:eastAsia="微软雅黑 Light"/>
          <w:sz w:val="27"/>
          <w:szCs w:val="27"/>
        </w:rPr>
        <w:t>班</w:t>
      </w:r>
      <w:r>
        <w:rPr>
          <w:rFonts w:hint="eastAsia" w:ascii="微软雅黑 Light" w:hAnsi="微软雅黑 Light" w:eastAsia="微软雅黑 Light"/>
          <w:sz w:val="27"/>
          <w:szCs w:val="27"/>
        </w:rPr>
        <w:t xml:space="preserve"> 李慧珍（</w:t>
      </w:r>
      <w:r>
        <w:rPr>
          <w:rFonts w:ascii="微软雅黑 Light" w:hAnsi="微软雅黑 Light" w:eastAsia="微软雅黑 Light"/>
          <w:sz w:val="27"/>
          <w:szCs w:val="27"/>
        </w:rPr>
        <w:t>大学</w:t>
      </w:r>
      <w:r>
        <w:rPr>
          <w:rFonts w:hint="eastAsia" w:ascii="微软雅黑 Light" w:hAnsi="微软雅黑 Light" w:eastAsia="微软雅黑 Light"/>
          <w:sz w:val="27"/>
          <w:szCs w:val="27"/>
        </w:rPr>
        <w:t>英语）</w:t>
      </w:r>
    </w:p>
    <w:p w14:paraId="5744365F">
      <w:pPr>
        <w:jc w:val="center"/>
        <w:rPr>
          <w:rFonts w:hint="default" w:ascii="微软雅黑 Light" w:hAnsi="微软雅黑 Light" w:eastAsia="微软雅黑 Light"/>
          <w:sz w:val="27"/>
          <w:szCs w:val="27"/>
          <w:lang w:val="en-US" w:eastAsia="zh-CN"/>
        </w:rPr>
      </w:pPr>
    </w:p>
    <w:p w14:paraId="680E2B71">
      <w:pPr>
        <w:jc w:val="both"/>
        <w:rPr>
          <w:rFonts w:hint="default" w:ascii="微软雅黑 Light" w:hAnsi="微软雅黑 Light" w:eastAsia="微软雅黑 Light"/>
          <w:sz w:val="27"/>
          <w:szCs w:val="27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YTVhODc1NDQwZjg2OGY3YjM0Y2JkN2JiZjc1N2YifQ=="/>
  </w:docVars>
  <w:rsids>
    <w:rsidRoot w:val="00000000"/>
    <w:rsid w:val="2C3DC84C"/>
    <w:rsid w:val="3DFAA117"/>
    <w:rsid w:val="3E2B0519"/>
    <w:rsid w:val="4FE78273"/>
    <w:rsid w:val="5CBD9571"/>
    <w:rsid w:val="5DF8C14F"/>
    <w:rsid w:val="5FFDD31C"/>
    <w:rsid w:val="6B9ED4E5"/>
    <w:rsid w:val="7186853D"/>
    <w:rsid w:val="76FF1F79"/>
    <w:rsid w:val="7E6AB234"/>
    <w:rsid w:val="7FB58A5F"/>
    <w:rsid w:val="7FD9F72F"/>
    <w:rsid w:val="7FF7B6E3"/>
    <w:rsid w:val="7FFFA2A6"/>
    <w:rsid w:val="B7DA77F2"/>
    <w:rsid w:val="B9F55436"/>
    <w:rsid w:val="BFFD4195"/>
    <w:rsid w:val="D77F0591"/>
    <w:rsid w:val="DAEB4069"/>
    <w:rsid w:val="DD6A1A97"/>
    <w:rsid w:val="EFBB2578"/>
    <w:rsid w:val="EFBBF31C"/>
    <w:rsid w:val="EFD70A66"/>
    <w:rsid w:val="F2F9AAA6"/>
    <w:rsid w:val="F5DD6726"/>
    <w:rsid w:val="FADF94F6"/>
    <w:rsid w:val="FBFF5204"/>
    <w:rsid w:val="FEFB096C"/>
    <w:rsid w:val="FF379BDD"/>
    <w:rsid w:val="FF9B44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118</Characters>
  <Lines>0</Lines>
  <Paragraphs>0</Paragraphs>
  <TotalTime>0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2025-10-08T08:29:00Z</dcterms:created>
  <dc:creator>iPhone</dc:creator>
  <cp:lastModifiedBy>Dio</cp:lastModifiedBy>
  <dcterms:modified xsi:type="dcterms:W3CDTF">2026-06-10T05:09:03Z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F348CCCECAB64FFEAE23CDD7420606BB_13</vt:lpwstr>
  </property>
  <property fmtid="{D5CDD505-2E9C-101B-9397-08002B2CF9AE}" pid="4" name="KSOTemplateDocerSaveRecord">
    <vt:lpwstr>eyJoZGlkIjoiYjU5MWUyMzA0NDczNzRjOTllYTAzYjZiMDdhYTc3ZTciLCJ1c2VySWQiOiI4OTc3MjMwNzkifQ==</vt:lpwstr>
  </property>
</Properties>
</file>