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4857137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黄皓森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价）</w:t>
      </w:r>
    </w:p>
    <w:p w14:paraId="2888CE62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2024级 海洋科学一班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杨潍嘉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海洋环境监测与评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价）</w:t>
      </w:r>
    </w:p>
    <w:p w14:paraId="16DFA154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林述锋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（大学英语）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9F55436"/>
    <w:rsid w:val="BFFD4195"/>
    <w:rsid w:val="DAEB4069"/>
    <w:rsid w:val="DD6A1A97"/>
    <w:rsid w:val="EFBBF31C"/>
    <w:rsid w:val="FADF94F6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2025-10-06T00:29:00Z</dcterms:created>
  <dc:creator>iPhone</dc:creator>
  <cp:lastModifiedBy>WPS_1774022414</cp:lastModifiedBy>
  <dcterms:modified xsi:type="dcterms:W3CDTF">2026-04-13T00:58:12Z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