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7" w:rsidRDefault="005D522D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院（系）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（高校学生填写） 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（高校学生填写）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EE3694">
        <w:trPr>
          <w:cantSplit/>
          <w:trHeight w:val="536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1.建档立卡户□是 □否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2.特困供养人员□是 □否 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3.城乡最低生活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保障户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□是 □否 </w:t>
            </w:r>
          </w:p>
        </w:tc>
      </w:tr>
      <w:tr w:rsidR="00CF06B3" w:rsidTr="00EE369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4.特困职工子女□是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□否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5.城镇低收入困难家庭□是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□否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 w:rsidR="00FB50E7"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</w:p>
        </w:tc>
      </w:tr>
      <w:tr w:rsidR="00CF06B3" w:rsidTr="00EE369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    8.烈士子女、因公牺牲军人警察子女□是 □否</w:t>
            </w:r>
          </w:p>
        </w:tc>
      </w:tr>
      <w:tr w:rsidR="00F27E67" w:rsidTr="00EE3694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  <w:bookmarkStart w:id="0" w:name="_GoBack"/>
            <w:bookmarkEnd w:id="0"/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EE369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27E67" w:rsidRPr="00CF06B3" w:rsidRDefault="00CF06B3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EE369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EE369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EE3694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AB61CA" w:rsidRDefault="00AB61C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AB61CA" w:rsidRDefault="00AB61CA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EE3694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B347CC" w:rsidRDefault="00C32B1A" w:rsidP="00B347CC">
            <w:pPr>
              <w:spacing w:beforeLines="50" w:afterLines="50"/>
              <w:rPr>
                <w:rFonts w:ascii="仿宋_GB2312" w:eastAsia="仿宋_GB2312" w:hAnsi="仿宋_GB2312" w:cs="仿宋_GB2312" w:hint="eastAsia"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 w:rsidRPr="00B347CC">
              <w:rPr>
                <w:rFonts w:ascii="仿宋_GB2312" w:eastAsia="仿宋_GB2312" w:hAnsi="仿宋_GB2312" w:cs="仿宋_GB2312" w:hint="eastAsia"/>
                <w:iCs/>
                <w:u w:val="single"/>
              </w:rPr>
              <w:t>（</w:t>
            </w:r>
            <w:r w:rsidR="00B347CC">
              <w:rPr>
                <w:rFonts w:ascii="仿宋_GB2312" w:eastAsia="仿宋_GB2312" w:hAnsi="仿宋_GB2312" w:cs="仿宋_GB2312" w:hint="eastAsia"/>
                <w:iCs/>
                <w:u w:val="single"/>
              </w:rPr>
              <w:t>单选，在合适选项前打勾</w:t>
            </w:r>
            <w:r w:rsidR="00B347CC" w:rsidRPr="00B347CC">
              <w:rPr>
                <w:rFonts w:ascii="仿宋_GB2312" w:eastAsia="仿宋_GB2312" w:hAnsi="仿宋_GB2312" w:cs="仿宋_GB2312" w:hint="eastAsia"/>
                <w:iCs/>
                <w:u w:val="single"/>
              </w:rPr>
              <w:t>。</w:t>
            </w:r>
            <w:r w:rsidR="00B347CC">
              <w:rPr>
                <w:rFonts w:ascii="仿宋_GB2312" w:eastAsia="仿宋_GB2312" w:hAnsi="仿宋_GB2312" w:cs="仿宋_GB2312" w:hint="eastAsia"/>
                <w:iCs/>
                <w:u w:val="single"/>
              </w:rPr>
              <w:t>）</w:t>
            </w:r>
          </w:p>
          <w:p w:rsidR="00B347CC" w:rsidRDefault="00B347CC" w:rsidP="00B347CC">
            <w:pPr>
              <w:spacing w:beforeLines="50" w:afterLines="50"/>
              <w:ind w:leftChars="100" w:left="210"/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noProof/>
              </w:rPr>
              <w:pict>
                <v:rect id="_x0000_s1033" style="position:absolute;left:0;text-align:left;margin-left:251.3pt;margin-top:43.9pt;width:7.5pt;height:7.15pt;z-index:251665408"/>
              </w:pict>
            </w:r>
            <w:r>
              <w:rPr>
                <w:rFonts w:ascii="仿宋_GB2312" w:eastAsia="仿宋_GB2312" w:hAnsi="仿宋_GB2312" w:cs="仿宋_GB2312" w:hint="eastAsia"/>
                <w:noProof/>
              </w:rPr>
              <w:pict>
                <v:rect id="_x0000_s1032" style="position:absolute;left:0;text-align:left;margin-left:374.45pt;margin-top:74.85pt;width:7.5pt;height:7.15pt;z-index:251664384"/>
              </w:pict>
            </w:r>
            <w:r>
              <w:rPr>
                <w:rFonts w:ascii="仿宋_GB2312" w:eastAsia="仿宋_GB2312" w:hAnsi="仿宋_GB2312" w:cs="仿宋_GB2312" w:hint="eastAsia"/>
                <w:noProof/>
              </w:rPr>
              <w:pict>
                <v:rect id="_x0000_s1029" style="position:absolute;left:0;text-align:left;margin-left:.25pt;margin-top:74.65pt;width:7.5pt;height:7.15pt;z-index:251661312"/>
              </w:pict>
            </w:r>
            <w:r>
              <w:rPr>
                <w:rFonts w:ascii="仿宋_GB2312" w:eastAsia="仿宋_GB2312" w:hAnsi="仿宋_GB2312" w:cs="仿宋_GB2312" w:hint="eastAsia"/>
                <w:noProof/>
              </w:rPr>
              <w:pict>
                <v:rect id="_x0000_s1028" style="position:absolute;left:0;text-align:left;margin-left:.25pt;margin-top:43.7pt;width:7.5pt;height:7.15pt;z-index:251660288"/>
              </w:pict>
            </w:r>
            <w:r w:rsidRPr="00B347CC">
              <w:rPr>
                <w:rFonts w:ascii="仿宋_GB2312" w:eastAsia="仿宋_GB2312" w:hAnsi="仿宋_GB2312" w:cs="仿宋_GB2312" w:hint="eastAsia"/>
                <w:noProof/>
              </w:rPr>
              <w:pict>
                <v:rect id="_x0000_s1027" style="position:absolute;left:0;text-align:left;margin-left:237.25pt;margin-top:12.2pt;width:7.5pt;height:7.15pt;z-index:251659264"/>
              </w:pict>
            </w:r>
            <w:r w:rsidRPr="00B347CC">
              <w:rPr>
                <w:rFonts w:ascii="仿宋_GB2312" w:eastAsia="仿宋_GB2312" w:hAnsi="仿宋_GB2312" w:cs="仿宋_GB2312" w:hint="eastAsia"/>
                <w:iCs/>
                <w:noProof/>
                <w:color w:val="000000"/>
                <w:szCs w:val="21"/>
              </w:rPr>
              <w:pict>
                <v:rect id="_x0000_s1026" style="position:absolute;left:0;text-align:left;margin-left:-.2pt;margin-top:11.8pt;width:7.5pt;height:7.15pt;z-index:251658240"/>
              </w:pict>
            </w:r>
            <w:r w:rsidR="00C32B1A" w:rsidRPr="00B347CC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  <w:r w:rsidRPr="00B347CC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</w:t>
            </w:r>
            <w:r w:rsidR="00C32B1A" w:rsidRPr="00B347CC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离退休金、基本养老金、基本生活费、失业保险金；继承、接受赠予、出租或出售家庭财产获得的收入；</w:t>
            </w:r>
            <w:r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存款及利息，有价证券及红利、股票、博彩收入；</w:t>
            </w:r>
            <w:r w:rsidR="00C32B1A" w:rsidRPr="00B347CC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经商、办厂以及从事种植业、</w:t>
            </w:r>
            <w:r w:rsidR="00EE3694" w:rsidRPr="00B347CC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养殖业</w:t>
            </w:r>
            <w:r w:rsidR="00C32B1A" w:rsidRPr="00B347CC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、加工业扣除必要成本后的收入；</w:t>
            </w:r>
            <w:r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</w:t>
            </w:r>
            <w:r w:rsidR="00C32B1A" w:rsidRPr="00B347CC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赡养费、抚(扶)养费；</w:t>
            </w:r>
          </w:p>
          <w:p w:rsidR="00C32B1A" w:rsidRPr="00B347CC" w:rsidRDefault="00B347CC" w:rsidP="00B347CC">
            <w:pPr>
              <w:spacing w:beforeLines="50" w:afterLines="50"/>
              <w:ind w:leftChars="100" w:left="2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noProof/>
              </w:rPr>
              <w:pict>
                <v:rect id="_x0000_s1031" style="position:absolute;left:0;text-align:left;margin-left:250.85pt;margin-top:11.25pt;width:7.5pt;height:7.15pt;z-index:251663360"/>
              </w:pict>
            </w:r>
            <w:r>
              <w:rPr>
                <w:rFonts w:ascii="仿宋_GB2312" w:eastAsia="仿宋_GB2312" w:hAnsi="仿宋_GB2312" w:cs="仿宋_GB2312" w:hint="eastAsia"/>
                <w:noProof/>
              </w:rPr>
              <w:pict>
                <v:rect id="_x0000_s1030" style="position:absolute;left:0;text-align:left;margin-left:.7pt;margin-top:11.05pt;width:7.5pt;height:7.15pt;z-index:251662336"/>
              </w:pict>
            </w:r>
            <w:r w:rsidR="00C32B1A" w:rsidRPr="00B347CC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自谋职业收入；</w:t>
            </w:r>
            <w:r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                       </w:t>
            </w:r>
            <w:r w:rsidR="00C32B1A" w:rsidRPr="00B347CC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其他应当计入家庭的收入</w:t>
            </w:r>
            <w:r w:rsidR="00C32B1A" w:rsidRPr="00B347CC">
              <w:rPr>
                <w:rFonts w:ascii="仿宋_GB2312" w:eastAsia="仿宋_GB2312" w:hAnsi="仿宋_GB2312" w:cs="仿宋_GB2312" w:hint="eastAsia"/>
                <w:iCs/>
              </w:rPr>
              <w:t>）</w:t>
            </w:r>
            <w:r w:rsidR="00C32B1A" w:rsidRPr="00B347CC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B347CC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Pr="00B347CC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（时间、受资助的具体项目、受助金额人民币元）</w:t>
            </w:r>
            <w:r w:rsidRPr="00B347CC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B347CC">
            <w:pPr>
              <w:spacing w:beforeLines="50" w:afterLines="50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i/>
              </w:rPr>
              <w:t>无以下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i/>
              </w:rPr>
              <w:t>情形，只需填写“无”）：</w:t>
            </w:r>
          </w:p>
          <w:p w:rsidR="00C32B1A" w:rsidRPr="00B347CC" w:rsidRDefault="00C32B1A" w:rsidP="00B347CC">
            <w:pPr>
              <w:spacing w:beforeLines="50" w:afterLines="50"/>
              <w:rPr>
                <w:rFonts w:ascii="仿宋_GB2312" w:eastAsia="仿宋_GB2312" w:hAnsi="仿宋_GB2312" w:cs="仿宋_GB2312"/>
                <w:i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</w:t>
            </w:r>
            <w:r w:rsidRPr="00B347CC">
              <w:rPr>
                <w:rFonts w:ascii="仿宋_GB2312" w:eastAsia="仿宋_GB2312" w:hAnsi="仿宋_GB2312" w:cs="仿宋_GB2312" w:hint="eastAsia"/>
              </w:rPr>
              <w:t>况：</w:t>
            </w:r>
            <w:r w:rsidRPr="00B347CC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（时间最近两年内发生、损失金额、人员伤亡等具体描述） </w:t>
            </w:r>
            <w:r w:rsidRPr="00B347CC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</w:t>
            </w:r>
            <w:r w:rsidRPr="00B347CC">
              <w:rPr>
                <w:rFonts w:ascii="仿宋_GB2312" w:eastAsia="仿宋_GB2312" w:hAnsi="仿宋_GB2312" w:cs="仿宋_GB2312" w:hint="eastAsia"/>
                <w:i/>
              </w:rPr>
              <w:t>。</w:t>
            </w:r>
          </w:p>
          <w:p w:rsidR="00C32B1A" w:rsidRPr="00B347CC" w:rsidRDefault="00C32B1A" w:rsidP="00B347CC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 w:rsidRPr="00B347CC"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 w:rsidRPr="00B347CC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 w:rsidRPr="00B347CC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</w:t>
            </w:r>
            <w:r w:rsidRPr="00B347CC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 w:rsidRPr="00B347CC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Pr="00B347CC" w:rsidRDefault="00C32B1A" w:rsidP="00B347CC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 w:rsidRPr="00B347CC">
              <w:rPr>
                <w:rFonts w:ascii="仿宋_GB2312" w:eastAsia="仿宋_GB2312" w:hAnsi="仿宋_GB2312" w:cs="仿宋_GB2312" w:hint="eastAsia"/>
              </w:rPr>
              <w:t>家庭欠债情况：</w:t>
            </w:r>
            <w:r w:rsidRPr="00B347CC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（时间、原因、金额人民币元） </w:t>
            </w:r>
            <w:r w:rsidRPr="00B347CC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  </w:t>
            </w:r>
            <w:r w:rsidRPr="00B347CC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</w:t>
            </w:r>
            <w:r w:rsidRPr="00B347CC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B347CC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 w:rsidRPr="00B347CC">
              <w:rPr>
                <w:rFonts w:ascii="仿宋_GB2312" w:eastAsia="仿宋_GB2312" w:hAnsi="仿宋_GB2312" w:cs="仿宋_GB2312" w:hint="eastAsia"/>
              </w:rPr>
              <w:t>其他情况：</w:t>
            </w:r>
            <w:r w:rsidRPr="00B347CC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Pr="00B347CC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（时间、人员）</w:t>
            </w:r>
            <w:r w:rsidRPr="00B347CC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B347CC">
              <w:rPr>
                <w:rFonts w:ascii="仿宋_GB2312" w:eastAsia="仿宋_GB2312" w:hAnsi="仿宋_GB2312" w:cs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C32B1A" w:rsidTr="00EE3694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34557C" w:rsidRDefault="0034557C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D55203" w:rsidRDefault="00D55203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  <w:p w:rsidR="00C32B1A" w:rsidRDefault="00C32B1A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学生户籍所在地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D55203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642493"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eastAsia="宋体" w:hAnsi="宋体" w:cs="宋体" w:hint="eastAsia"/>
          <w:bCs/>
          <w:szCs w:val="21"/>
        </w:rPr>
        <w:t>户籍所在地村委会（居委会）、</w:t>
      </w:r>
      <w:r w:rsidRPr="00EE3694"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="00EE3694" w:rsidRPr="00EE3694">
        <w:rPr>
          <w:rFonts w:ascii="Calibri" w:eastAsia="宋体" w:hAnsi="Calibri" w:cs="Times New Roman" w:hint="eastAsia"/>
        </w:rPr>
        <w:t>斜体字在填写时请删除。</w:t>
      </w:r>
      <w:r w:rsidR="00EE3694">
        <w:rPr>
          <w:rFonts w:ascii="Calibri" w:eastAsia="宋体" w:hAnsi="Calibri" w:cs="Times New Roman" w:hint="eastAsia"/>
          <w:b/>
        </w:rPr>
        <w:t>5.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 w:rsidSect="00C31EE6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D2" w:rsidRDefault="00DF2CD2">
      <w:r>
        <w:separator/>
      </w:r>
    </w:p>
  </w:endnote>
  <w:endnote w:type="continuationSeparator" w:id="0">
    <w:p w:rsidR="00DF2CD2" w:rsidRDefault="00DF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7" w:rsidRDefault="00C31EE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2.05pt;margin-top:0;width:2in;height:2in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<v:textbox style="mso-fit-shape-to-text:t" inset="0,0,0,0">
            <w:txbxContent>
              <w:p w:rsidR="00F27E67" w:rsidRDefault="005D522D" w:rsidP="00AB61CA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C31EE6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C31EE6">
                  <w:rPr>
                    <w:rFonts w:hint="eastAsia"/>
                    <w:sz w:val="18"/>
                  </w:rPr>
                  <w:fldChar w:fldCharType="separate"/>
                </w:r>
                <w:r w:rsidR="00B347CC">
                  <w:rPr>
                    <w:noProof/>
                    <w:sz w:val="18"/>
                  </w:rPr>
                  <w:t>1</w:t>
                </w:r>
                <w:r w:rsidR="00C31EE6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B347CC">
                    <w:rPr>
                      <w:noProof/>
                      <w:sz w:val="18"/>
                    </w:rPr>
                    <w:t>3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D2" w:rsidRDefault="00DF2CD2">
      <w:r>
        <w:separator/>
      </w:r>
    </w:p>
  </w:footnote>
  <w:footnote w:type="continuationSeparator" w:id="0">
    <w:p w:rsidR="00DF2CD2" w:rsidRDefault="00DF2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DA"/>
    <w:rsid w:val="00003D4B"/>
    <w:rsid w:val="00082FFD"/>
    <w:rsid w:val="00092DD0"/>
    <w:rsid w:val="000B2D0A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776A65"/>
    <w:rsid w:val="00795A8F"/>
    <w:rsid w:val="007A3C8B"/>
    <w:rsid w:val="008166A9"/>
    <w:rsid w:val="00832891"/>
    <w:rsid w:val="00870224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B23D89"/>
    <w:rsid w:val="00B347CC"/>
    <w:rsid w:val="00BD241F"/>
    <w:rsid w:val="00BE0675"/>
    <w:rsid w:val="00C165C8"/>
    <w:rsid w:val="00C31EE6"/>
    <w:rsid w:val="00C32B1A"/>
    <w:rsid w:val="00C67F76"/>
    <w:rsid w:val="00C74261"/>
    <w:rsid w:val="00CA7AC4"/>
    <w:rsid w:val="00CD3524"/>
    <w:rsid w:val="00CF0586"/>
    <w:rsid w:val="00CF06B3"/>
    <w:rsid w:val="00D55203"/>
    <w:rsid w:val="00D75A77"/>
    <w:rsid w:val="00D76BE3"/>
    <w:rsid w:val="00D83E46"/>
    <w:rsid w:val="00D913D4"/>
    <w:rsid w:val="00D92B45"/>
    <w:rsid w:val="00DF2CD2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31EE6"/>
    <w:rPr>
      <w:sz w:val="18"/>
      <w:szCs w:val="18"/>
    </w:rPr>
  </w:style>
  <w:style w:type="paragraph" w:styleId="a4">
    <w:name w:val="footer"/>
    <w:basedOn w:val="a"/>
    <w:link w:val="Char0"/>
    <w:qFormat/>
    <w:rsid w:val="00C3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3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31EE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31EE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31EE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31E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B7723-27F4-4962-8DED-73486EA5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dkk</cp:lastModifiedBy>
  <cp:revision>55</cp:revision>
  <cp:lastPrinted>2017-06-23T01:50:00Z</cp:lastPrinted>
  <dcterms:created xsi:type="dcterms:W3CDTF">2017-04-11T06:27:00Z</dcterms:created>
  <dcterms:modified xsi:type="dcterms:W3CDTF">2017-07-07T07:46:00Z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